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43" w:rsidRDefault="009F5743"/>
    <w:p w:rsidR="00AD2F63" w:rsidRDefault="00AD2F63" w:rsidP="00AD2F63">
      <w:pPr>
        <w:jc w:val="center"/>
        <w:rPr>
          <w:rFonts w:ascii="Arial Black" w:hAnsi="Arial Black"/>
          <w:b/>
          <w:sz w:val="48"/>
          <w:szCs w:val="48"/>
        </w:rPr>
      </w:pPr>
      <w:r w:rsidRPr="00AD2F63">
        <w:rPr>
          <w:rFonts w:ascii="Arial Black" w:hAnsi="Arial Black"/>
          <w:b/>
          <w:sz w:val="48"/>
          <w:szCs w:val="48"/>
        </w:rPr>
        <w:t>CHRIS LICHTENBERG</w:t>
      </w:r>
    </w:p>
    <w:p w:rsidR="00AD2F63" w:rsidRDefault="00AD2F63" w:rsidP="00AD2F63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FOR SAUNDERS COUNTY SHERIFF</w:t>
      </w:r>
    </w:p>
    <w:p w:rsidR="00AD2F63" w:rsidRDefault="00AD2F63" w:rsidP="00AD2F63">
      <w:pPr>
        <w:jc w:val="center"/>
        <w:rPr>
          <w:rFonts w:ascii="Arial Black" w:hAnsi="Arial Black"/>
          <w:b/>
          <w:sz w:val="28"/>
          <w:szCs w:val="28"/>
        </w:rPr>
      </w:pPr>
    </w:p>
    <w:p w:rsidR="00AD2F63" w:rsidRDefault="00AD2F63" w:rsidP="00AD2F6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For Immediate Release:  January 11, 2022</w:t>
      </w:r>
    </w:p>
    <w:p w:rsidR="00C113D3" w:rsidRDefault="00C113D3" w:rsidP="00AD2F6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Media Contact-Chris Lichtenberg, </w:t>
      </w:r>
      <w:hyperlink r:id="rId6" w:history="1">
        <w:r w:rsidRPr="00922B0C">
          <w:rPr>
            <w:rStyle w:val="Hyperlink"/>
            <w:rFonts w:ascii="Arial Black" w:hAnsi="Arial Black"/>
            <w:b/>
          </w:rPr>
          <w:t>chris@lichtenbergforsheriff.com</w:t>
        </w:r>
      </w:hyperlink>
      <w:r>
        <w:rPr>
          <w:rFonts w:ascii="Arial Black" w:hAnsi="Arial Black"/>
          <w:b/>
        </w:rPr>
        <w:t xml:space="preserve">              Cell-402-480-1432</w:t>
      </w:r>
    </w:p>
    <w:p w:rsidR="00AD2F63" w:rsidRDefault="00AD2F63" w:rsidP="00C113D3">
      <w:pPr>
        <w:rPr>
          <w:rFonts w:ascii="Arial Black" w:hAnsi="Arial Black"/>
          <w:b/>
          <w:sz w:val="24"/>
          <w:szCs w:val="24"/>
          <w:u w:val="single"/>
        </w:rPr>
      </w:pPr>
      <w:r w:rsidRPr="00AD2F63">
        <w:rPr>
          <w:rFonts w:ascii="Arial Black" w:hAnsi="Arial Black"/>
          <w:b/>
          <w:sz w:val="24"/>
          <w:szCs w:val="24"/>
          <w:u w:val="single"/>
        </w:rPr>
        <w:t>Chris Lichtenberg announces Campaign for Saunders County Sheriff</w:t>
      </w:r>
    </w:p>
    <w:p w:rsidR="00AD2F63" w:rsidRDefault="00AD2F63" w:rsidP="00C113D3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>Wahoo, NE- This morning, Republican Chris Lichtenberg, a Sergeant with the Saunders County Sheriff’s Office announced his campaign for Saunders County Sheriff after current Sheriff, Kevin Stukenholtz announced that he will not be seeking another term.</w:t>
      </w:r>
    </w:p>
    <w:p w:rsidR="00AD2F63" w:rsidRDefault="00AD2F63" w:rsidP="00C113D3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>“As a life-long resident of Saunders County, a current Sergeant with the Saunders County Sheriff’s Office</w:t>
      </w:r>
      <w:r w:rsidR="00764DF1">
        <w:rPr>
          <w:rFonts w:ascii="Arial Black" w:hAnsi="Arial Black"/>
        </w:rPr>
        <w:t xml:space="preserve">, and a life of demonstrated public service to the citizens of Saunders County, I look forward to serving </w:t>
      </w:r>
      <w:r w:rsidR="00BC23AE">
        <w:rPr>
          <w:rFonts w:ascii="Arial Black" w:hAnsi="Arial Black"/>
        </w:rPr>
        <w:t>t</w:t>
      </w:r>
      <w:bookmarkStart w:id="0" w:name="_GoBack"/>
      <w:bookmarkEnd w:id="0"/>
      <w:r w:rsidR="00764DF1">
        <w:rPr>
          <w:rFonts w:ascii="Arial Black" w:hAnsi="Arial Black"/>
        </w:rPr>
        <w:t>he citizens in yet another way.”</w:t>
      </w:r>
    </w:p>
    <w:p w:rsidR="00764DF1" w:rsidRDefault="00764DF1" w:rsidP="00C113D3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Chris has over 20 years of law enforcement experience </w:t>
      </w:r>
      <w:r w:rsidR="00BF388C">
        <w:rPr>
          <w:rFonts w:ascii="Arial Black" w:hAnsi="Arial Black"/>
        </w:rPr>
        <w:t>including supervision and administrative rolls</w:t>
      </w:r>
      <w:r>
        <w:rPr>
          <w:rFonts w:ascii="Arial Black" w:hAnsi="Arial Black"/>
        </w:rPr>
        <w:t xml:space="preserve">.  He also is the Village Board Chairman in Cedar Bluffs, is the Assistant Fire Chief and EMT for the Cedar Bluffs Fire Department, and is a past Chief of Police for Cedar Bluffs.  </w:t>
      </w:r>
    </w:p>
    <w:p w:rsidR="00764DF1" w:rsidRDefault="00764DF1" w:rsidP="00C113D3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Chris has received numerous awards including </w:t>
      </w:r>
      <w:r w:rsidR="00C113D3">
        <w:rPr>
          <w:rFonts w:ascii="Arial Black" w:hAnsi="Arial Black"/>
        </w:rPr>
        <w:t>State Law Enforcement Officer of the Year by the American Legion, a Heroism Award by Governor Ricketts, and a Heroism award by the Nebraska State Fireman’s Association.</w:t>
      </w:r>
    </w:p>
    <w:p w:rsidR="00764DF1" w:rsidRPr="00AD2F63" w:rsidRDefault="00764DF1" w:rsidP="00C113D3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>Chris grew up in rural Saunders County near Cedar Bluffs and currently lives in town with his wife Stacey and daughter who is a senior in high school.  Chris also has two adult sons and one daughter in law who made Chris</w:t>
      </w:r>
      <w:r w:rsidR="00C113D3">
        <w:rPr>
          <w:rFonts w:ascii="Arial Black" w:hAnsi="Arial Black"/>
        </w:rPr>
        <w:t xml:space="preserve"> and Stacey</w:t>
      </w:r>
      <w:r>
        <w:rPr>
          <w:rFonts w:ascii="Arial Black" w:hAnsi="Arial Black"/>
        </w:rPr>
        <w:t xml:space="preserve"> grandparent</w:t>
      </w:r>
      <w:r w:rsidR="00C113D3">
        <w:rPr>
          <w:rFonts w:ascii="Arial Black" w:hAnsi="Arial Black"/>
        </w:rPr>
        <w:t>s</w:t>
      </w:r>
      <w:r>
        <w:rPr>
          <w:rFonts w:ascii="Arial Black" w:hAnsi="Arial Black"/>
        </w:rPr>
        <w:t xml:space="preserve"> last year.</w:t>
      </w:r>
    </w:p>
    <w:sectPr w:rsidR="00764DF1" w:rsidRPr="00AD2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Pr="00AD2F63" w:rsidRDefault="00AD2F63" w:rsidP="00AD2F63">
    <w:pPr>
      <w:pStyle w:val="Header"/>
      <w:tabs>
        <w:tab w:val="clear" w:pos="9360"/>
        <w:tab w:val="left" w:pos="5390"/>
      </w:tabs>
      <w:rPr>
        <w:rFonts w:ascii="Arial Black" w:hAnsi="Arial Black"/>
        <w:sz w:val="32"/>
        <w:szCs w:val="32"/>
      </w:rPr>
    </w:pPr>
    <w:r>
      <w:rPr>
        <w:rFonts w:ascii="Arial Black" w:hAnsi="Arial Black"/>
        <w:noProof/>
        <w:sz w:val="32"/>
        <w:szCs w:val="32"/>
      </w:rPr>
      <w:drawing>
        <wp:inline distT="0" distB="0" distL="0" distR="0">
          <wp:extent cx="1428949" cy="1076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rd 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49" cy="107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  <w:noProof/>
        <w:sz w:val="32"/>
        <w:szCs w:val="32"/>
      </w:rPr>
      <w:t xml:space="preserve">                                          </w:t>
    </w:r>
    <w:r>
      <w:rPr>
        <w:rFonts w:ascii="Arial Black" w:hAnsi="Arial Black"/>
        <w:noProof/>
        <w:sz w:val="32"/>
        <w:szCs w:val="32"/>
      </w:rPr>
      <w:drawing>
        <wp:inline distT="0" distB="0" distL="0" distR="0" wp14:anchorId="6F73498F" wp14:editId="34D9D615">
          <wp:extent cx="1428949" cy="10764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rd 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49" cy="107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63"/>
    <w:rsid w:val="00097B58"/>
    <w:rsid w:val="00764DF1"/>
    <w:rsid w:val="009F5743"/>
    <w:rsid w:val="00AD2F63"/>
    <w:rsid w:val="00BC23AE"/>
    <w:rsid w:val="00BF388C"/>
    <w:rsid w:val="00C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7E11"/>
  <w15:chartTrackingRefBased/>
  <w15:docId w15:val="{8B8B861F-E498-49F3-B455-791ED78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63"/>
  </w:style>
  <w:style w:type="paragraph" w:styleId="Footer">
    <w:name w:val="footer"/>
    <w:basedOn w:val="Normal"/>
    <w:link w:val="FooterChar"/>
    <w:uiPriority w:val="99"/>
    <w:unhideWhenUsed/>
    <w:rsid w:val="00AD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63"/>
  </w:style>
  <w:style w:type="character" w:styleId="Hyperlink">
    <w:name w:val="Hyperlink"/>
    <w:basedOn w:val="DefaultParagraphFont"/>
    <w:uiPriority w:val="99"/>
    <w:unhideWhenUsed/>
    <w:rsid w:val="00C11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@lichtenbergforsheriff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Lichtenberg</dc:creator>
  <cp:keywords/>
  <dc:description/>
  <cp:lastModifiedBy>Chris Lichtenberg</cp:lastModifiedBy>
  <cp:revision>3</cp:revision>
  <dcterms:created xsi:type="dcterms:W3CDTF">2022-01-11T20:51:00Z</dcterms:created>
  <dcterms:modified xsi:type="dcterms:W3CDTF">2022-01-11T21:52:00Z</dcterms:modified>
</cp:coreProperties>
</file>